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F8A6A"/>
          <w:sz w:val="16"/>
          <w:szCs w:val="16"/>
          <w:b w:val="1"/>
          <w:bCs w:val="1"/>
          <w:smallCaps w:val="0"/>
          <w:caps w:val="1"/>
        </w:rPr>
        <w:t xml:space="preserve">OLIMPSTAVKA</w:t>
      </w:r>
    </w:p>
    <w:p>
      <w:pPr>
        <w:pStyle w:val="Heading1"/>
      </w:pPr>
      <w:bookmarkStart w:id="0" w:name="_Toc0"/>
      <w:r>
        <w:t>Бонусы Olimpbet для новых игроков из Казахстана</w:t>
      </w:r>
      <w:bookmarkEnd w:id="0"/>
    </w:p>
    <w:p>
      <w:pPr>
        <w:spacing w:after="80"/>
      </w:pPr>
      <w:r>
        <w:rPr>
          <w:color w:val="586B63"/>
          <w:sz w:val="24"/>
          <w:szCs w:val="24"/>
        </w:rPr>
        <w:t xml:space="preserve">Все бонусы Olimpbet для игроков из Казахстана 2026: приветственный бонус, фрибеты, условия отыгрыша и реальная выгода. Разбираем мелкий шрифт.</w:t>
      </w:r>
    </w:p>
    <w:p>
      <w:pPr>
        <w:spacing w:after="200"/>
      </w:pPr>
      <w:r>
        <w:rPr>
          <w:color w:val="586B63"/>
          <w:sz w:val="18"/>
          <w:szCs w:val="18"/>
        </w:rPr>
        <w:t xml:space="preserve">Алмас Жунусов, спортивный редактор · 04.04.2026</w:t>
      </w:r>
    </w:p>
    <w:p>
      <w:pPr>
        <w:spacing w:after="200"/>
        <w:shd w:val="clear" w:fill="E3F5EE"/>
      </w:pPr>
      <w:r>
        <w:rPr>
          <w:color w:val="0F8A6A"/>
          <w:b w:val="1"/>
          <w:bCs w:val="1"/>
        </w:rPr>
        <w:t xml:space="preserve">TL;DR  </w:t>
      </w:r>
      <w:r>
        <w:rPr>
          <w:sz w:val="20"/>
          <w:szCs w:val="20"/>
        </w:rPr>
        <w:t xml:space="preserve">Бонусы Olimpbet для игроков из Казахстана — это набор предложений, в который входят приветственный бонус, бонусы на спорт и казино, фрибеты и страховка ставки. Главное, что нужно понимать новичку: бонус — не «бесплатные деньги», а средства с условиями отыгрыша (вейджером), сроками и ограничениями по ставкам. Точные суммы, минимальный депозит и требования к отыгрышу волатильны и меняются — конкретные значения уточняйте на официальном сайте Olimpbet, не ориентируйтесь на цифры из рекламы. Брать бонус выгодно тогда, когда вы понимаете его условия и готовы под них играть; в противном случае проще отказаться. Ниже разбираем виды бонусов, как считается вейджер, как активировать предложение и стоит ли вообще его брать — с акцентом на мелкий шрифт.</w:t>
      </w:r>
    </w:p>
    <w:p>
      <w:pPr>
        <w:pStyle w:val="Heading2"/>
      </w:pPr>
      <w:bookmarkStart w:id="1" w:name="_Toc1"/>
      <w:r>
        <w:t>Приветственный бонус</w:t>
      </w:r>
      <w:bookmarkEnd w:id="1"/>
    </w:p>
    <w:p>
      <w:pPr>
        <w:spacing w:after="80"/>
      </w:pPr>
      <w:r>
        <w:rPr>
          <w:b w:val="1"/>
          <w:bCs w:val="1"/>
        </w:rPr>
        <w:t xml:space="preserve">Приветственный бонус — предложение для новых игроков, обычно привязанное к первому депозиту. Его размер, минимальная сумма пополнения и условия начисления волатильны и уточняются на официальном сайте.</w:t>
      </w:r>
    </w:p>
    <w:p>
      <w:pPr/>
      <w:r>
        <w:rPr/>
        <w:t xml:space="preserve">Приветственный бонус — первое, что видит новый игрок. Это поощрение за регистрацию и первый депозит, призванное увеличить стартовый игровой баланс. Но важно понимать его устройство, а не только заявленный размер.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Размер и условия начисления.</w:t>
      </w:r>
      <w:r>
        <w:rPr/>
        <w:t xml:space="preserve"> Конкретная сумма или процент от депозита волатильны — точные значения смотрите на официальном сайте. Рекламные цифры могут отличаться от фактических условий акции.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Минимальный депозит для активации.</w:t>
      </w:r>
      <w:r>
        <w:rPr/>
        <w:t xml:space="preserve"> Бонус обычно начисляется при пополнении не ниже определённой суммы в тенге. Минимум уточняется на сайте оператора.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На что распространяется.</w:t>
      </w:r>
      <w:r>
        <w:rPr/>
        <w:t xml:space="preserve"> Приветственное предложение может действовать на спорт, на казино или иметь разные варианты — выбирайте тот, что соответствует вашему стилю игры.</w:t>
      </w:r>
    </w:p>
    <w:p>
      <w:pPr/>
      <w:r>
        <w:rPr/>
        <w:t xml:space="preserve">Формат приветственного бонуса у букмекеров обычно сводится к одной из двух моделей, и понимание различий помогает заранее оценить, что вам подходит. Первая модель — процент к депозиту: оператор добавляет к вашему пополнению определённую долю в виде бонусных средств, которые затем нужно отыграть. Вторая модель — фрибет за регистрацию или первый депозит: вы получаете бесплатную ставку с собственными условиями. Какая из моделей действует в Olimpbet в конкретный момент, зависит от текущей акции, поэтому ориентируйтесь на официальный сайт, а не на устаревшие описания из сторонних источников.</w:t>
      </w:r>
    </w:p>
    <w:p>
      <w:pPr/>
      <w:r>
        <w:rPr/>
        <w:t xml:space="preserve">Отдельно стоит учитывать привязку ко времени и порядку действий. Многие приветственные предложения активируются только при регистрации или при первом пополнении и не могут быть включены задним числом. Если вы планируете взять бонус, продумайте последовательность: сначала проверьте условия, затем зарегистрируйтесь и пополните счёт по правилам акции. Пропущенный шаг нередко означает, что бонус уже не получить, даже если формально вы новый игрок.</w:t>
      </w:r>
    </w:p>
    <w:p>
      <w:pPr/>
      <w:r>
        <w:rPr/>
        <w:t xml:space="preserve">Ключевая мысль: размер бонуса — не главный показатель его ценности. Гораздо важнее условия отыгрыша и сроки, потому что именно они определяют, сможете ли вы реально воспользоваться начислением. «Бонус 100%» с тяжёлым вейджером и коротким сроком на практике может оказаться менее полезным, чем скромное предложение с мягкими условиями.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Оценивайте приветственный бонус не по заявленной сумме, а по условиям отыгрыша — они важнее размера.</w:t>
      </w:r>
    </w:p>
    <w:p>
      <w:pPr>
        <w:pStyle w:val="Heading2"/>
      </w:pPr>
      <w:bookmarkStart w:id="2" w:name="_Toc2"/>
      <w:r>
        <w:t>Виды бонусов Olimpbet</w:t>
      </w:r>
      <w:bookmarkEnd w:id="2"/>
    </w:p>
    <w:p>
      <w:pPr>
        <w:spacing w:after="80"/>
      </w:pPr>
      <w:r>
        <w:rPr>
          <w:b w:val="1"/>
          <w:bCs w:val="1"/>
        </w:rPr>
        <w:t xml:space="preserve">Помимо приветственного, у Olimpbet встречаются бонусы на спорт, бонусы казино, фрибеты и страховка ставки. У каждого свои условия и сценарий, под который он лучше всего подходит.</w:t>
      </w:r>
    </w:p>
    <w:p>
      <w:pPr/>
      <w:r>
        <w:rPr/>
        <w:t xml:space="preserve">Бонусная линейка обычно делится на несколько категорий, и понимание различий между ними помогает не брать предложение «вслепую». Их состав и доступность зависят от текущих акций.</w:t>
      </w:r>
    </w:p>
    <w:p>
      <w:pPr>
        <w:numPr>
          <w:ilvl w:val="0"/>
          <w:numId w:val="4"/>
        </w:numPr>
      </w:pPr>
      <w:r>
        <w:rPr/>
        <w:t xml:space="preserve">Бонусы на спорт — Бонусные средства или повышенный баланс для ставок на спорт — Любителям ставок на матчи</w:t>
      </w:r>
    </w:p>
    <w:p>
      <w:pPr>
        <w:numPr>
          <w:ilvl w:val="0"/>
          <w:numId w:val="4"/>
        </w:numPr>
      </w:pPr>
      <w:r>
        <w:rPr/>
        <w:t xml:space="preserve">Бонусы казино — Бонус на депозит, фриспины, кэшбэк в казино — Игрокам в слоты и live-казино</w:t>
      </w:r>
    </w:p>
    <w:p>
      <w:pPr>
        <w:numPr>
          <w:ilvl w:val="0"/>
          <w:numId w:val="4"/>
        </w:numPr>
      </w:pPr>
      <w:r>
        <w:rPr/>
        <w:t xml:space="preserve">Фрибеты — Бесплатная ставка: в выигрыш идёт сумма без учёта номинала фрибета — Тем, кто хочет попробовать ставку без риска суммой</w:t>
      </w:r>
    </w:p>
    <w:p>
      <w:pPr>
        <w:numPr>
          <w:ilvl w:val="0"/>
          <w:numId w:val="4"/>
        </w:numPr>
      </w:pPr>
      <w:r>
        <w:rPr/>
        <w:t xml:space="preserve">Страховка ставки — Возврат части суммы при неудачной ставке по условиям акции — Осторожным игрокам</w:t>
      </w:r>
    </w:p>
    <w:p>
      <w:pPr/>
      <w:r>
        <w:rPr/>
        <w:t xml:space="preserve">Спортивные и казино-бонусы устроены по-разному: у казино отыгрыш и список засчитываемых игр обычно строже. Фрибеты и страховка работают иначе, чем бонус на депозит, — у них своя механика и ограничения, о которых стоит читать в правилах акции.</w:t>
      </w:r>
    </w:p>
    <w:p>
      <w:pPr/>
      <w:r>
        <w:rPr/>
        <w:t xml:space="preserve">Разберём каждый тип чуть подробнее. </w:t>
      </w:r>
      <w:r>
        <w:rPr>
          <w:b w:val="1"/>
          <w:bCs w:val="1"/>
        </w:rPr>
        <w:t xml:space="preserve">Бонусы на спорт</w:t>
      </w:r>
      <w:r>
        <w:rPr/>
        <w:t xml:space="preserve"> — это либо процент к депозиту, который начисляется на бонусный баланс и отыгрывается ставками на спортивные события, либо повышенные коэффициенты на отдельные матчи. Они выгоднее тем, кто и так регулярно ставит на спорт, потому что отыгрыш происходит естественным образом, без необходимости делать ставки специально под условие.</w:t>
      </w:r>
    </w:p>
    <w:p>
      <w:pPr/>
      <w:r>
        <w:rPr>
          <w:b w:val="1"/>
          <w:bCs w:val="1"/>
        </w:rPr>
        <w:t xml:space="preserve">Бонусы казино</w:t>
      </w:r>
      <w:r>
        <w:rPr/>
        <w:t xml:space="preserve"> включают бонус на депозит, фриспины (бесплатные вращения в слотах) и кэшбэк — частичный возврат проигранных средств. У казино-бонусов отыгрыш, как правило, считается по другим правилам: вклад разных игр в выполнение вейджера различается, а у фриспинов есть отдельные условия по слотам и срокам. Поэтому казино-бонус нельзя автоматически сравнивать со спортивным «по проценту» — механика отличается.</w:t>
      </w:r>
    </w:p>
    <w:p>
      <w:pPr/>
      <w:r>
        <w:rPr>
          <w:b w:val="1"/>
          <w:bCs w:val="1"/>
        </w:rPr>
        <w:t xml:space="preserve">Фрибет</w:t>
      </w:r>
      <w:r>
        <w:rPr/>
        <w:t xml:space="preserve"> — бесплатная ставка, при которой в выигрыш идёт сумма без номинала самой ставки. Он удобен для разовой пробы события без риска собственными деньгами. </w:t>
      </w:r>
      <w:r>
        <w:rPr>
          <w:b w:val="1"/>
          <w:bCs w:val="1"/>
        </w:rPr>
        <w:t xml:space="preserve">Страховка ставки</w:t>
      </w:r>
      <w:r>
        <w:rPr/>
        <w:t xml:space="preserve"> возвращает часть суммы при неудачной ставке на оговорённых в акции условиях — это инструмент для тех, кто хочет снизить риск, а не увеличить потенциальный выигрыш. Состав и доступность всех этих предложений зависят от текущих акций оператора и могут меняться.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Выбирайте тип бонуса под свой стиль игры: спортивные, казино, фрибеты и страховка работают по разным правилам.</w:t>
      </w:r>
    </w:p>
    <w:p>
      <w:pPr>
        <w:pStyle w:val="Heading2"/>
      </w:pPr>
      <w:bookmarkStart w:id="3" w:name="_Toc3"/>
      <w:r>
        <w:t>Условия отыгрыша (вейджер)</w:t>
      </w:r>
      <w:bookmarkEnd w:id="3"/>
    </w:p>
    <w:p>
      <w:pPr>
        <w:spacing w:after="80"/>
      </w:pPr>
      <w:r>
        <w:rPr>
          <w:b w:val="1"/>
          <w:bCs w:val="1"/>
        </w:rPr>
        <w:t xml:space="preserve">Вейджер — это требование прокрутить бонус определённое число раз ставками, прежде чем выигрыш можно будет вывести. Точные коэффициенты, сроки и минимальные кэфы волатильны и уточняются на официальном сайте.</w:t>
      </w:r>
    </w:p>
    <w:p>
      <w:pPr/>
      <w:r>
        <w:rPr/>
        <w:t xml:space="preserve">Отыгрыш (вейджер) — самая важная и самая недооценённая часть любого бонуса. Это условие, превращающее бонус в реальные деньги. Принцип такой: чтобы вывести выигрыш с бонуса, нужно сделать ставок на сумму, кратную размеру бонуса.</w:t>
      </w:r>
    </w:p>
    <w:p>
      <w:pPr/>
      <w:r>
        <w:rPr/>
        <w:t xml:space="preserve">Как обычно считается отыгрыш: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Множитель.</w:t>
      </w:r>
      <w:r>
        <w:rPr/>
        <w:t xml:space="preserve"> Бонус нужно прокрутить определённое число раз. Конкретный множитель волатилен — уточняйте на официальном сайте.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Минимальный коэффициент.</w:t>
      </w:r>
      <w:r>
        <w:rPr/>
        <w:t xml:space="preserve"> В отыгрыш засчитываются ставки от определённого кэфа; ставки на слишком низких коэффициентах часто не учитываются.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Срок.</w:t>
      </w:r>
      <w:r>
        <w:rPr/>
        <w:t xml:space="preserve"> На отыгрыш даётся ограниченное время. После его истечения бонус и связанный выигрыш сгорают.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Засчитываемые события.</w:t>
      </w:r>
      <w:r>
        <w:rPr/>
        <w:t xml:space="preserve"> Не все ставки и игры идут в зачёт; список ограничений описан в правилах акции.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Максимальная ставка.</w:t>
      </w:r>
      <w:r>
        <w:rPr/>
        <w:t xml:space="preserve"> Во время отыгрыша часто действует лимит на размер ставки; его превышение может отменить бонус.</w:t>
      </w:r>
    </w:p>
    <w:p>
      <w:pPr/>
      <w:r>
        <w:rPr/>
        <w:t xml:space="preserve">Чтобы понять логику на условном примере: если бонус нужно прокрутить с множителем X, это значит, что суммарный оборот ставок должен быть равен размеру бонуса, умноженному на X. При высоком множителе оборот, который требуется сделать, становится значительным — и чем он больше, тем выше шанс, что в процессе вы потеряете часть собственных средств, не успев выполнить условие. Именно поэтому одного только размера бонуса недостаточно, чтобы оценить выгоду: нужно прикинуть реальный оборот, который придётся прокрутить.</w:t>
      </w:r>
    </w:p>
    <w:p>
      <w:pPr/>
      <w:r>
        <w:rPr/>
        <w:t xml:space="preserve">Поясним, зачем вообще нужен вейджер с точки зрения букмекера. Без условия отыгрыша игрок мог бы получить бонус и сразу вывести его, что превратило бы бонус в прямую раздачу денег. Отыгрыш гарантирует, что бонусные средства действительно используются в игре. Для игрока это означает простую вещь: бонус — это не наличные на счёте, а средства с обязательством, и относиться к ним надо именно так. Пока вейджер не выполнен, бонусная часть баланса фактически «заморожена» для вывода.</w:t>
      </w:r>
    </w:p>
    <w:p>
      <w:pPr/>
      <w:r>
        <w:rPr/>
        <w:t xml:space="preserve">Отдельный нюанс — какие ставки идут в зачёт. Если в отыгрыш засчитываются только ставки от определённого коэффициента, то осторожная игра на низких кэфах не приблизит вас к выполнению условия. А лимит максимальной ставки во время отыгрыша не даст «прокрутить» вейджер крупными ставками за один заход. Эти ограничения работают совместно и заметно влияют на то, насколько реалистично уложиться в срок.</w:t>
      </w:r>
    </w:p>
    <w:p>
      <w:pPr/>
      <w:r>
        <w:rPr/>
        <w:t xml:space="preserve">Стоит понимать и разницу в отыгрыше между спортом и казино. В спорте оборот набирается ставками на события, и в зачёт обычно идут пари от минимального коэффициента — слишком осторожные ставки на низких кэфах прогресс не двигают. В казино вклад разных игр в выполнение вейджера различается: одни категории засчитываются полностью, другие — частично или вовсе не учитываются. Это значит, что один и тот же по размеру бонус отыгрывается по-разному в зависимости от того, спортивный он или казиношный, и сравнивать их «по проценту» некорректно.</w:t>
      </w:r>
    </w:p>
    <w:p>
      <w:pPr/>
      <w:r>
        <w:rPr/>
        <w:t xml:space="preserve">Простой ориентир: чем выше множитель и короче срок, тем труднее отыграть бонус. Поэтому «большой» бонус с тяжёлым вейджером нередко менее ценен, чем скромный с мягкими условиями. Перед активацией честно оцените, успеете ли вы сделать нужный оборот в свой обычный темп игры, не повышая ставки искусственно.</w:t>
      </w:r>
    </w:p>
    <w:p>
      <w:pPr/>
      <w:r>
        <w:rPr/>
        <w:t xml:space="preserve">Распространённая ошибка — пытаться «дотянуть» вейджер любой ценой в последние часы перед дедлайном, увеличивая ставки. Так теряют больше, чем стоит сам бонус. Если становится понятно, что отыграть в срок не получается без рискованных ставок, разумнее остановиться и принять, что бонус не реализуется, чем гнаться за ним в ущерб собственному балансу. Отыгрыш должен укладываться в вашу обычную игру, а не диктовать её.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Реальная ценность бонуса = размер минус сложность вейджера; высокий множитель и короткий срок резко снижают шансы отыграть.</w:t>
      </w:r>
    </w:p>
    <w:p>
      <w:pPr>
        <w:pStyle w:val="Heading2"/>
      </w:pPr>
      <w:bookmarkStart w:id="4" w:name="_Toc4"/>
      <w:r>
        <w:t>Как активировать бонус</w:t>
      </w:r>
      <w:bookmarkEnd w:id="4"/>
    </w:p>
    <w:p>
      <w:pPr>
        <w:spacing w:after="80"/>
      </w:pPr>
      <w:r>
        <w:rPr>
          <w:b w:val="1"/>
          <w:bCs w:val="1"/>
        </w:rPr>
        <w:t xml:space="preserve">Активация зависит от типа бонуса: часть предложений включается при регистрации или вводе промокода, часть — при первом депозите. Прогресс отыгрыша отслеживается в разделе бонусов личного кабинета.</w:t>
      </w:r>
    </w:p>
    <w:p>
      <w:pPr/>
      <w:r>
        <w:rPr/>
        <w:t xml:space="preserve">Порядок активации варьируется, но общая логика такая: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Проверьте условия акции.</w:t>
      </w:r>
      <w:r>
        <w:rPr/>
        <w:t xml:space="preserve"> До активации убедитесь, что предложение действует и подходит вам по региону и статусу аккаунта.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Активируйте на нужном этапе.</w:t>
      </w:r>
      <w:r>
        <w:rPr/>
        <w:t xml:space="preserve"> Некоторые бонусы привязаны к регистрации или вводу промокода, другие — к первому депозиту. Если упустить момент, активировать задним числом не всегда возможно.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Введите промокод, если требуется.</w:t>
      </w:r>
      <w:r>
        <w:rPr/>
        <w:t xml:space="preserve"> Для отдельных предложений нужен промокод; его вводят в специальном поле при регистрации или в кабинете.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Отслеживайте прогресс отыгрыша.</w:t>
      </w:r>
      <w:r>
        <w:rPr/>
        <w:t xml:space="preserve"> В разделе бонусов виден остаток вейджера и срок. Контролируйте его, чтобы не упустить дедлайн.</w:t>
      </w:r>
    </w:p>
    <w:p>
      <w:pPr/>
      <w:r>
        <w:rPr/>
        <w:t xml:space="preserve">Важная деталь: нередко нельзя одновременно иметь несколько активных бонусов, а новый перекрывает старый. Поэтому активируйте предложение осознанно, а не «про запас».</w:t>
      </w:r>
    </w:p>
    <w:p>
      <w:pPr/>
      <w:r>
        <w:rPr/>
        <w:t xml:space="preserve">Где смотреть прогресс отыгрыша: в разделе бонусов личного кабинета обычно отображается размер бонуса, остаток вейджера, срок и текущий статус. Это ваш главный инструмент контроля — заглядывайте туда регулярно, чтобы понимать, сколько оборота осталось и сколько времени есть на выполнение. Если индикатор прогресса не двигается после ваших ставок, проверьте, засчитываются ли они в отыгрыш по условиям акции: возможно, коэффициент ниже минимального или событие не входит в список допустимых.</w:t>
      </w:r>
    </w:p>
    <w:p>
      <w:pPr/>
      <w:r>
        <w:rPr/>
        <w:t xml:space="preserve">Ещё один практичный момент — порядок взаимодействия бонусных и собственных средств. У разных предложений правила отличаются: иногда ставки сначала списываются с реального баланса, иногда — с бонусного. Это влияет на то, чем вы рискуете в процессе отыгрыша. Детали описаны в правилах конкретной акции, и их стоит прочитать до первой ставки, а не после.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Активируйте бонус на нужном этапе и следите за прогрессом вейджера в кабинете — задним числом включить предложение удаётся не всегда.</w:t>
      </w:r>
    </w:p>
    <w:p>
      <w:pPr>
        <w:pStyle w:val="Heading2"/>
      </w:pPr>
      <w:bookmarkStart w:id="5" w:name="_Toc5"/>
      <w:r>
        <w:t>Стоит ли брать бонус</w:t>
      </w:r>
      <w:bookmarkEnd w:id="5"/>
    </w:p>
    <w:p>
      <w:pPr>
        <w:spacing w:after="80"/>
      </w:pPr>
      <w:r>
        <w:rPr>
          <w:b w:val="1"/>
          <w:bCs w:val="1"/>
        </w:rPr>
        <w:t xml:space="preserve">Бонус стоит брать, если вы понимаете его условия и готовы под них играть. Если вейджер тяжёлый, сроки короткие, а ваш бюджет невелик, разумнее отказаться и играть на свои.</w:t>
      </w:r>
    </w:p>
    <w:p>
      <w:pPr/>
      <w:r>
        <w:rPr/>
        <w:t xml:space="preserve">Бонус — инструмент, а не подарок. Его выгодность зависит от ваших целей и дисциплины.</w:t>
      </w:r>
    </w:p>
    <w:p>
      <w:pPr/>
      <w:r>
        <w:rPr>
          <w:b w:val="1"/>
          <w:bCs w:val="1"/>
        </w:rPr>
        <w:t xml:space="preserve">Кому бонус скорее подходит:</w:t>
      </w:r>
    </w:p>
    <w:p>
      <w:pPr>
        <w:numPr>
          <w:ilvl w:val="0"/>
          <w:numId w:val="7"/>
        </w:numPr>
      </w:pPr>
      <w:r>
        <w:rPr/>
        <w:t xml:space="preserve">Тем, кто играет регулярно и всё равно делает достаточно ставок, чтобы отыгрыш не требовал лишних рискованных действий.</w:t>
      </w:r>
    </w:p>
    <w:p>
      <w:pPr>
        <w:numPr>
          <w:ilvl w:val="0"/>
          <w:numId w:val="7"/>
        </w:numPr>
      </w:pPr>
      <w:r>
        <w:rPr/>
        <w:t xml:space="preserve">Тем, кто внимательно читает правила и готов укладываться в сроки и лимиты.</w:t>
      </w:r>
    </w:p>
    <w:p>
      <w:pPr>
        <w:numPr>
          <w:ilvl w:val="0"/>
          <w:numId w:val="7"/>
        </w:numPr>
      </w:pPr>
      <w:r>
        <w:rPr/>
        <w:t xml:space="preserve">Тем, у кого бюджет позволяет спокойно выполнить условия без давления.</w:t>
      </w:r>
    </w:p>
    <w:p>
      <w:pPr/>
      <w:r>
        <w:rPr>
          <w:b w:val="1"/>
          <w:bCs w:val="1"/>
        </w:rPr>
        <w:t xml:space="preserve">Когда выгоднее отказаться:</w:t>
      </w:r>
    </w:p>
    <w:p>
      <w:pPr>
        <w:numPr>
          <w:ilvl w:val="0"/>
          <w:numId w:val="8"/>
        </w:numPr>
      </w:pPr>
      <w:r>
        <w:rPr/>
        <w:t xml:space="preserve">Если вы новичок и хотите просто разобраться в ставках без обязательств по отыгрышу.</w:t>
      </w:r>
    </w:p>
    <w:p>
      <w:pPr>
        <w:numPr>
          <w:ilvl w:val="0"/>
          <w:numId w:val="8"/>
        </w:numPr>
      </w:pPr>
      <w:r>
        <w:rPr/>
        <w:t xml:space="preserve">Если вейджер высокий, срок короткий, а свободного времени и бюджета на отыгрыш мало.</w:t>
      </w:r>
    </w:p>
    <w:p>
      <w:pPr>
        <w:numPr>
          <w:ilvl w:val="0"/>
          <w:numId w:val="8"/>
        </w:numPr>
      </w:pPr>
      <w:r>
        <w:rPr/>
        <w:t xml:space="preserve">Если условия акции непрозрачны и вы не до конца понимаете, что от вас требуется.</w:t>
      </w:r>
    </w:p>
    <w:p>
      <w:pPr/>
      <w:r>
        <w:rPr/>
        <w:t xml:space="preserve">Полезно отделять маркетинговую подачу от реальной выгоды. Крупные проценты и «удвоенные» суммы в рекламе привлекают внимание, но фактическая ценность бонуса определяется тем, сколько из него вы сможете вывести после выполнения условий. Если прикинуть требуемый оборот и сопоставить его со своим бюджетом и темпом игры, картина становится честнее: иногда бонус действительно даёт ощутимое преимущество, а иногда — лишь стимул играть больше, чем планировалось.</w:t>
      </w:r>
    </w:p>
    <w:p>
      <w:pPr/>
      <w:r>
        <w:rPr/>
        <w:t xml:space="preserve">Советы по разумному использованию:</w:t>
      </w:r>
    </w:p>
    <w:p>
      <w:pPr>
        <w:numPr>
          <w:ilvl w:val="0"/>
          <w:numId w:val="9"/>
        </w:numPr>
      </w:pPr>
      <w:r>
        <w:rPr/>
        <w:t xml:space="preserve">Читайте правила акции целиком до активации, а не после — особенно раздел про вейджер, сроки и засчитываемые ставки.</w:t>
      </w:r>
    </w:p>
    <w:p>
      <w:pPr>
        <w:numPr>
          <w:ilvl w:val="0"/>
          <w:numId w:val="9"/>
        </w:numPr>
      </w:pPr>
      <w:r>
        <w:rPr/>
        <w:t xml:space="preserve">Прикиньте требуемый оборот и честно оцените, успеете ли вы его сделать в свой обычный темп.</w:t>
      </w:r>
    </w:p>
    <w:p>
      <w:pPr>
        <w:numPr>
          <w:ilvl w:val="0"/>
          <w:numId w:val="9"/>
        </w:numPr>
      </w:pPr>
      <w:r>
        <w:rPr/>
        <w:t xml:space="preserve">Не повышайте ставки только ради выполнения вейджера: это самый частый способ потерять больше, чем даёт бонус.</w:t>
      </w:r>
    </w:p>
    <w:p>
      <w:pPr>
        <w:numPr>
          <w:ilvl w:val="0"/>
          <w:numId w:val="9"/>
        </w:numPr>
      </w:pPr>
      <w:r>
        <w:rPr/>
        <w:t xml:space="preserve">Контролируйте сроки в разделе бонусов и не откладывайте отыгрыш на последний момент.</w:t>
      </w:r>
    </w:p>
    <w:p>
      <w:pPr>
        <w:numPr>
          <w:ilvl w:val="0"/>
          <w:numId w:val="9"/>
        </w:numPr>
      </w:pPr>
      <w:r>
        <w:rPr/>
        <w:t xml:space="preserve">Если условия непрозрачны или вы сомневаетесь — откажитесь. Игра на свои средства без обязательств тоже нормальный выбор.</w:t>
      </w:r>
    </w:p>
    <w:p>
      <w:pPr/>
      <w:r>
        <w:rPr/>
        <w:t xml:space="preserve">Бонус не должен подталкивать к игре сверх комфортного для вас уровня. Разумный подход — рассматривать его как возможное дополнение к игре, которую вы ведёте и так, а не как причину увеличивать ставки или бюджет.</w:t>
      </w:r>
    </w:p>
    <w:p>
      <w:pPr/>
      <w:r>
        <w:rPr>
          <w:i w:val="1"/>
          <w:iCs w:val="1"/>
        </w:rPr>
        <w:t xml:space="preserve">Ставки связаны с риском потери средств. Услуги доступны лицам 18+. Играйте ответственно и ставьте только то, что готовы потерять. Размеры бонусов и условия отыгрыша волатильны — сверяйте их на официальном сайте Olimpbet.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Бонус оправдан только если вы реально отыграете его в срок без рискованных ставок ради вейджера; иначе играйте на свои.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Какой приветственный бонус у Olimpbet в Казахстане?</w:t>
      </w:r>
    </w:p>
    <w:p>
      <w:pPr>
        <w:spacing w:after="60"/>
      </w:pPr>
      <w:r>
        <w:rPr/>
        <w:t xml:space="preserve">Размер приветственного бонуса и минимальный депозит для его активации волатильны и зависят от текущей акции. Точные цифры уточняйте на официальном сайте Olimpbet — не ориентируйтесь на рекламные значения, поскольку они могут отличаться от фактических условий.</w:t>
      </w:r>
    </w:p>
    <w:p>
      <w:pPr>
        <w:spacing w:before="80"/>
      </w:pPr>
      <w:r>
        <w:rPr>
          <w:b w:val="1"/>
          <w:bCs w:val="1"/>
        </w:rPr>
        <w:t xml:space="preserve">Что такое вейджер и как он считается?</w:t>
      </w:r>
    </w:p>
    <w:p>
      <w:pPr>
        <w:spacing w:after="60"/>
      </w:pPr>
      <w:r>
        <w:rPr/>
        <w:t xml:space="preserve">Вейджер (отыгрыш) — это требование сделать ставок на сумму, кратную размеру бонуса, прежде чем выигрыш можно будет вывести. Учитываются обычно ставки от минимального коэффициента и в ограниченный срок. Конкретный множитель и условия уточняйте на официальном сайте.</w:t>
      </w:r>
    </w:p>
    <w:p>
      <w:pPr>
        <w:spacing w:before="80"/>
      </w:pPr>
      <w:r>
        <w:rPr>
          <w:b w:val="1"/>
          <w:bCs w:val="1"/>
        </w:rPr>
        <w:t xml:space="preserve">Можно ли вывести бонус сразу после начисления?</w:t>
      </w:r>
    </w:p>
    <w:p>
      <w:pPr>
        <w:spacing w:after="60"/>
      </w:pPr>
      <w:r>
        <w:rPr/>
        <w:t xml:space="preserve">Нет. Бонусные средства нельзя вывести до выполнения условий отыгрыша. Сначала нужно прокрутить бонус ставками по правилам акции, и только затем выигрыш становится доступен к выводу. Сроки и ограничения описаны в условиях конкретного предложения.</w:t>
      </w:r>
    </w:p>
    <w:p>
      <w:pPr>
        <w:spacing w:before="80"/>
      </w:pPr>
      <w:r>
        <w:rPr>
          <w:b w:val="1"/>
          <w:bCs w:val="1"/>
        </w:rPr>
        <w:t xml:space="preserve">Чем фрибет отличается от бонуса на депозит?</w:t>
      </w:r>
    </w:p>
    <w:p>
      <w:pPr>
        <w:spacing w:after="60"/>
      </w:pPr>
      <w:r>
        <w:rPr/>
        <w:t xml:space="preserve">Бонус на депозит — это дополнительные средства к пополнению с требованием отыгрыша. Фрибет — бесплатная ставка, где в выигрыш идёт сумма без учёта номинала самого фрибета. Это разные механики с разными условиями, которые стоит читать в правилах акции.</w:t>
      </w:r>
    </w:p>
    <w:p>
      <w:pPr>
        <w:spacing w:before="80"/>
      </w:pPr>
      <w:r>
        <w:rPr>
          <w:b w:val="1"/>
          <w:bCs w:val="1"/>
        </w:rPr>
        <w:t xml:space="preserve">Можно ли иметь несколько активных бонусов одновременно?</w:t>
      </w:r>
    </w:p>
    <w:p>
      <w:pPr>
        <w:spacing w:after="60"/>
      </w:pPr>
      <w:r>
        <w:rPr/>
        <w:t xml:space="preserve">Часто одновременно действует только один бонус, а новый может перекрывать предыдущий. Правила совмещения зависят от конкретных акций. Перед активацией проверьте условия на официальном сайте, чтобы не потерять уже начатый отыгрыш.</w:t>
      </w:r>
    </w:p>
    <w:p>
      <w:pPr>
        <w:spacing w:before="80"/>
      </w:pPr>
      <w:r>
        <w:rPr>
          <w:b w:val="1"/>
          <w:bCs w:val="1"/>
        </w:rPr>
        <w:t xml:space="preserve">Чем бонусы на спорт отличаются от бонусов казино?</w:t>
      </w:r>
    </w:p>
    <w:p>
      <w:pPr>
        <w:spacing w:after="60"/>
      </w:pPr>
      <w:r>
        <w:rPr/>
        <w:t xml:space="preserve">Бонусы на спорт отыгрываются ставками на спортивные события и удобнее тем, кто и так регулярно ставит. Бонусы казино (бонус на депозит, фриспины, кэшбэк) считаются по своим правилам: вклад разных игр в вейджер различается, а у фриспинов есть отдельные условия. Это разные механики, и сравнивать их «по проценту» некорректно.</w:t>
      </w:r>
    </w:p>
    <w:p>
      <w:pPr>
        <w:spacing w:before="240"/>
      </w:pPr>
      <w:r>
        <w:rPr>
          <w:color w:val="586B63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0F8A6A"/>
            <w:sz w:val="18"/>
            <w:szCs w:val="18"/>
            <w:u w:val="single"/>
          </w:rPr>
          <w:t xml:space="preserve">https://obet-kz.com/bonusy</w:t>
        </w:r>
      </w:hyperlink>
    </w:p>
    <w:p>
      <w:pPr>
        <w:spacing w:before="120"/>
      </w:pPr>
      <w:r>
        <w:rPr>
          <w:color w:val="586B63"/>
          <w:sz w:val="16"/>
          <w:szCs w:val="16"/>
        </w:rPr>
        <w:t xml:space="preserve">Независимый информационный обзор Olimpbet. Материалы носят информационный характер, это не оператор ставок. Ставки связаны с риском.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23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8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9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4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1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E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B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F8A6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et-kz.com/bo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OlimpStavka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Алмас Жунусов, спортивный редактор</dc:creator>
  <dc:title>Olimpbet бонусы 2026: приветственный бонус для KZ</dc:title>
  <dc:description>Все бонусы Olimpbet для игроков из Казахстана 2026: приветственный бонус, фрибеты, условия отыгрыша и реальная выгода. Разбираем мелкий шрифт.</dc:description>
  <dc:subject>Бонусы Olimpbet для новых игроков из Казахстана</dc:subject>
  <cp:keywords/>
  <cp:category/>
  <cp:lastModifiedBy/>
  <dcterms:created xsi:type="dcterms:W3CDTF">2026-07-13T18:03:54+00:00</dcterms:created>
  <dcterms:modified xsi:type="dcterms:W3CDTF">2026-07-13T18:03:54+00:00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